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324" w:rsidRDefault="00B14324" w:rsidP="00640C88">
      <w:pPr>
        <w:pStyle w:val="Heading2"/>
        <w:rPr>
          <w:rFonts w:ascii="Times New Roman" w:hAnsi="Times New Roman" w:cs="Times New Roman"/>
          <w:b/>
          <w:sz w:val="24"/>
          <w:szCs w:val="24"/>
        </w:rPr>
      </w:pPr>
      <w:bookmarkStart w:id="0" w:name="_Toc403661703"/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>Сведения об опыте выполнения аналогичных договоров</w:t>
      </w:r>
      <w:r w:rsidRPr="00B14324"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:rsidR="0011014F" w:rsidRDefault="0011014F" w:rsidP="0011014F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начало формы</w:t>
      </w:r>
    </w:p>
    <w:p w:rsidR="008A0E3F" w:rsidRPr="00D67D99" w:rsidRDefault="008A0E3F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7C0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Участника тендера</w:t>
      </w:r>
    </w:p>
    <w:p w:rsidR="00B14324" w:rsidRDefault="0011014F" w:rsidP="00266E00">
      <w:pPr>
        <w:rPr>
          <w:rFonts w:ascii="Times New Roman" w:hAnsi="Times New Roman" w:cs="Times New Roman"/>
          <w:sz w:val="24"/>
          <w:szCs w:val="24"/>
        </w:rPr>
      </w:pPr>
      <w:r w:rsidRPr="0011014F">
        <w:rPr>
          <w:rFonts w:ascii="Times New Roman" w:hAnsi="Times New Roman" w:cs="Times New Roman"/>
          <w:sz w:val="24"/>
          <w:szCs w:val="24"/>
        </w:rPr>
        <w:t>Наименование участника:______________________________</w:t>
      </w:r>
      <w:r w:rsidR="009501D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1014F" w:rsidRDefault="0011014F" w:rsidP="00266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(или иной идентификационный номер) участника:_______________</w:t>
      </w:r>
      <w:r w:rsidR="009501DA">
        <w:rPr>
          <w:rFonts w:ascii="Times New Roman" w:hAnsi="Times New Roman" w:cs="Times New Roman"/>
          <w:sz w:val="24"/>
          <w:szCs w:val="24"/>
        </w:rPr>
        <w:t>_________________</w:t>
      </w:r>
    </w:p>
    <w:p w:rsidR="0011014F" w:rsidRDefault="0011014F" w:rsidP="00266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и наименование Тендера:____________________________________________________</w:t>
      </w:r>
    </w:p>
    <w:p w:rsidR="0011014F" w:rsidRDefault="0011014F" w:rsidP="00266E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ОПЫТЕ ВЫПОЛНЕНИЯ АНАЛОГИЧНЫХ ДОГОВОРОВ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2"/>
        <w:gridCol w:w="832"/>
        <w:gridCol w:w="1739"/>
        <w:gridCol w:w="1985"/>
        <w:gridCol w:w="1417"/>
        <w:gridCol w:w="1298"/>
        <w:gridCol w:w="1096"/>
        <w:gridCol w:w="1115"/>
      </w:tblGrid>
      <w:tr w:rsidR="0011014F" w:rsidRPr="0011014F" w:rsidTr="009501DA">
        <w:tc>
          <w:tcPr>
            <w:tcW w:w="372" w:type="dxa"/>
            <w:vAlign w:val="center"/>
          </w:tcPr>
          <w:p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832" w:type="dxa"/>
            <w:vAlign w:val="center"/>
          </w:tcPr>
          <w:p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Предмет договора</w:t>
            </w:r>
          </w:p>
        </w:tc>
        <w:tc>
          <w:tcPr>
            <w:tcW w:w="1739" w:type="dxa"/>
            <w:vAlign w:val="center"/>
          </w:tcPr>
          <w:p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Наименование заказчика, адрес и контактный телефон заказчика, контактное лицо</w:t>
            </w:r>
          </w:p>
        </w:tc>
        <w:tc>
          <w:tcPr>
            <w:tcW w:w="1985" w:type="dxa"/>
            <w:vAlign w:val="center"/>
          </w:tcPr>
          <w:p w:rsidR="0011014F" w:rsidRPr="0011014F" w:rsidRDefault="0011014F" w:rsidP="00D42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 xml:space="preserve">Сумма всего договора по завершении или на </w:t>
            </w:r>
            <w:r w:rsidR="00D425CD">
              <w:rPr>
                <w:rFonts w:ascii="Times New Roman" w:hAnsi="Times New Roman" w:cs="Times New Roman"/>
                <w:sz w:val="16"/>
                <w:szCs w:val="16"/>
              </w:rPr>
              <w:t xml:space="preserve">текущую </w:t>
            </w: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дату</w:t>
            </w:r>
            <w:r w:rsidR="00D425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D425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причитающейся доли договора, руб.</w:t>
            </w:r>
          </w:p>
        </w:tc>
        <w:tc>
          <w:tcPr>
            <w:tcW w:w="1417" w:type="dxa"/>
            <w:vAlign w:val="center"/>
          </w:tcPr>
          <w:p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 заключения/завершения (месяц, год, процент выполнения)</w:t>
            </w:r>
          </w:p>
        </w:tc>
        <w:tc>
          <w:tcPr>
            <w:tcW w:w="1298" w:type="dxa"/>
            <w:vAlign w:val="center"/>
          </w:tcPr>
          <w:p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Роль (генподрядчик, субподрядчик, партнер) и объем работ по договору, %</w:t>
            </w:r>
          </w:p>
        </w:tc>
        <w:tc>
          <w:tcPr>
            <w:tcW w:w="1096" w:type="dxa"/>
            <w:vAlign w:val="center"/>
          </w:tcPr>
          <w:p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 претензиях заказчика к выполнению обязательств</w:t>
            </w:r>
            <w:r w:rsidR="004D18AA">
              <w:rPr>
                <w:rFonts w:ascii="Times New Roman" w:hAnsi="Times New Roman" w:cs="Times New Roman"/>
                <w:sz w:val="16"/>
                <w:szCs w:val="16"/>
              </w:rPr>
              <w:t xml:space="preserve"> (есть / нет)</w:t>
            </w:r>
          </w:p>
        </w:tc>
        <w:tc>
          <w:tcPr>
            <w:tcW w:w="1115" w:type="dxa"/>
            <w:vAlign w:val="center"/>
          </w:tcPr>
          <w:p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Наличие прилагаемых отзывов от заказчиков (есть</w:t>
            </w:r>
            <w:r w:rsidR="004D18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4D18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нет)</w:t>
            </w:r>
          </w:p>
        </w:tc>
      </w:tr>
      <w:tr w:rsidR="0011014F" w:rsidTr="009501DA">
        <w:tc>
          <w:tcPr>
            <w:tcW w:w="372" w:type="dxa"/>
          </w:tcPr>
          <w:p w:rsidR="0011014F" w:rsidRPr="009501DA" w:rsidRDefault="009501D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01D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832" w:type="dxa"/>
          </w:tcPr>
          <w:p w:rsidR="0011014F" w:rsidRPr="004D18AA" w:rsidRDefault="004D18AA" w:rsidP="004D18AA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Строительство вертолетной площадки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739" w:type="dxa"/>
          </w:tcPr>
          <w:p w:rsidR="0011014F" w:rsidRPr="004D18AA" w:rsidRDefault="004D18AA" w:rsidP="004D18AA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[</w:t>
            </w:r>
            <w:r w:rsidR="00D425CD"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ООО «Иванов»; 115597, г. Москва, ул. Воронежская, д.38; Главный специалист Иванов Иван Иванович (495) 987-56-38</w:t>
            </w:r>
            <w:r w:rsidR="00D34626"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1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]</w:t>
            </w:r>
            <w:r w:rsidR="00D425CD"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 xml:space="preserve"> </w:t>
            </w:r>
          </w:p>
        </w:tc>
        <w:tc>
          <w:tcPr>
            <w:tcW w:w="1985" w:type="dxa"/>
          </w:tcPr>
          <w:p w:rsidR="0011014F" w:rsidRPr="004D18AA" w:rsidRDefault="004D18AA" w:rsidP="00A20116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="00A2011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1 500 000,00 тенге</w:t>
            </w:r>
            <w:r w:rsidR="00D425CD"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.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417" w:type="dxa"/>
          </w:tcPr>
          <w:p w:rsidR="0011014F" w:rsidRPr="004D18AA" w:rsidRDefault="00D425CD" w:rsidP="004D18AA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20.11.2013 – 05.08.2014; 100%</w:t>
            </w:r>
          </w:p>
        </w:tc>
        <w:tc>
          <w:tcPr>
            <w:tcW w:w="1298" w:type="dxa"/>
          </w:tcPr>
          <w:p w:rsidR="0011014F" w:rsidRPr="004D18AA" w:rsidRDefault="004D18AA" w:rsidP="004D18AA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Генподрядчик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096" w:type="dxa"/>
          </w:tcPr>
          <w:p w:rsidR="0011014F" w:rsidRPr="004D18AA" w:rsidRDefault="004D18AA" w:rsidP="004D18AA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Нет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115" w:type="dxa"/>
          </w:tcPr>
          <w:p w:rsidR="0011014F" w:rsidRPr="004D18AA" w:rsidRDefault="004D18AA" w:rsidP="004D18AA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Есть (прилагается)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11014F" w:rsidTr="009501DA">
        <w:tc>
          <w:tcPr>
            <w:tcW w:w="372" w:type="dxa"/>
          </w:tcPr>
          <w:p w:rsidR="0011014F" w:rsidRPr="009501DA" w:rsidRDefault="009501D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832" w:type="dxa"/>
          </w:tcPr>
          <w:p w:rsidR="0011014F" w:rsidRPr="000D42B3" w:rsidRDefault="000D42B3" w:rsidP="00266E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1739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014F" w:rsidTr="009501DA">
        <w:tc>
          <w:tcPr>
            <w:tcW w:w="372" w:type="dxa"/>
          </w:tcPr>
          <w:p w:rsidR="0011014F" w:rsidRPr="009501DA" w:rsidRDefault="009501D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832" w:type="dxa"/>
          </w:tcPr>
          <w:p w:rsidR="0011014F" w:rsidRPr="000D42B3" w:rsidRDefault="000D42B3" w:rsidP="00266E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1739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501DA" w:rsidRPr="009501DA" w:rsidRDefault="009501D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9501DA" w:rsidRPr="00D67D99" w:rsidRDefault="009501D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(подпись, М.П.)</w:t>
      </w:r>
    </w:p>
    <w:p w:rsidR="009501DA" w:rsidRPr="00D67D99" w:rsidRDefault="009501D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9501DA" w:rsidRDefault="009501D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:rsidR="00D74406" w:rsidRPr="00D67D99" w:rsidRDefault="00D74406" w:rsidP="00D74406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конец формы</w:t>
      </w:r>
    </w:p>
    <w:p w:rsidR="009501DA" w:rsidRPr="00AE66DB" w:rsidRDefault="009501DA" w:rsidP="00352549">
      <w:pPr>
        <w:spacing w:before="360" w:line="360" w:lineRule="exac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_Toc403661704"/>
      <w:r w:rsidRPr="00AE66DB">
        <w:rPr>
          <w:rFonts w:ascii="Times New Roman" w:hAnsi="Times New Roman" w:cs="Times New Roman"/>
          <w:b/>
          <w:sz w:val="24"/>
          <w:szCs w:val="24"/>
        </w:rPr>
        <w:t>Инструкция по заполнению:</w:t>
      </w:r>
      <w:bookmarkEnd w:id="2"/>
    </w:p>
    <w:p w:rsidR="009501DA" w:rsidRPr="00352549" w:rsidRDefault="009501DA" w:rsidP="005E4874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 xml:space="preserve">В данной форме приводятся сведения об опыте выполнении договоров, аналогичных по объему, срокам, составу и прочим характеристикам тем, которые указаны в Техническом задании; </w:t>
      </w:r>
    </w:p>
    <w:p w:rsidR="00714603" w:rsidRDefault="009501DA" w:rsidP="005E4874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>Письмо должно быть подписано и скреплено оттиском печати в соответствии с требованиями раздела 3 настояще</w:t>
      </w:r>
      <w:r w:rsidR="00032A01">
        <w:rPr>
          <w:rFonts w:ascii="Times New Roman" w:hAnsi="Times New Roman" w:cs="Times New Roman"/>
          <w:sz w:val="24"/>
          <w:szCs w:val="24"/>
        </w:rPr>
        <w:t>го Запроса</w:t>
      </w:r>
      <w:r w:rsidRPr="00352549">
        <w:rPr>
          <w:rFonts w:ascii="Times New Roman" w:hAnsi="Times New Roman" w:cs="Times New Roman"/>
          <w:sz w:val="24"/>
          <w:szCs w:val="24"/>
        </w:rPr>
        <w:t>.</w:t>
      </w:r>
    </w:p>
    <w:p w:rsidR="00714603" w:rsidRPr="00A20116" w:rsidRDefault="00714603">
      <w:pPr>
        <w:rPr>
          <w:rFonts w:ascii="Times New Roman" w:hAnsi="Times New Roman" w:cs="Times New Roman"/>
          <w:sz w:val="24"/>
          <w:szCs w:val="24"/>
        </w:rPr>
      </w:pPr>
    </w:p>
    <w:sectPr w:rsidR="00714603" w:rsidRPr="00A20116" w:rsidSect="00E93EA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514" w:right="850" w:bottom="1276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5A9" w:rsidRDefault="004475A9" w:rsidP="00D408E3">
      <w:pPr>
        <w:spacing w:before="0" w:after="0" w:line="240" w:lineRule="auto"/>
      </w:pPr>
      <w:r>
        <w:separator/>
      </w:r>
    </w:p>
  </w:endnote>
  <w:endnote w:type="continuationSeparator" w:id="0">
    <w:p w:rsidR="004475A9" w:rsidRDefault="004475A9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AA" w:rsidRDefault="00E93E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824"/>
      <w:gridCol w:w="3719"/>
      <w:gridCol w:w="1520"/>
    </w:tblGrid>
    <w:tr w:rsidR="006A4EE8" w:rsidRPr="002B68E1" w:rsidTr="00B4391C">
      <w:trPr>
        <w:trHeight w:val="531"/>
      </w:trPr>
      <w:tc>
        <w:tcPr>
          <w:tcW w:w="2397" w:type="pct"/>
          <w:vAlign w:val="center"/>
        </w:tcPr>
        <w:p w:rsidR="006A4EE8" w:rsidRPr="0097661E" w:rsidRDefault="004F21DC" w:rsidP="00E93EAA">
          <w:pPr>
            <w:pStyle w:val="Footer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:rsidR="006A4EE8" w:rsidRPr="0097661E" w:rsidRDefault="006A4EE8" w:rsidP="002E4B22">
          <w:pPr>
            <w:pStyle w:val="Footer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:rsidR="006A4EE8" w:rsidRPr="0097661E" w:rsidRDefault="006A4EE8" w:rsidP="002E4B22">
          <w:pPr>
            <w:pStyle w:val="Footer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76573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76573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6A4EE8" w:rsidRDefault="006A4EE8" w:rsidP="00BD2F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AA" w:rsidRDefault="00E93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5A9" w:rsidRDefault="004475A9" w:rsidP="00D408E3">
      <w:pPr>
        <w:spacing w:before="0" w:after="0" w:line="240" w:lineRule="auto"/>
      </w:pPr>
      <w:r>
        <w:separator/>
      </w:r>
    </w:p>
  </w:footnote>
  <w:footnote w:type="continuationSeparator" w:id="0">
    <w:p w:rsidR="004475A9" w:rsidRDefault="004475A9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AA" w:rsidRDefault="00E93E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E8" w:rsidRPr="00B06F37" w:rsidRDefault="006A4EE8" w:rsidP="005F65A7">
    <w:pPr>
      <w:pStyle w:val="Header"/>
      <w:spacing w:after="240"/>
      <w:jc w:val="both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AA" w:rsidRDefault="00E93E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17CB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B57"/>
    <w:rsid w:val="00435C43"/>
    <w:rsid w:val="004418F9"/>
    <w:rsid w:val="00443947"/>
    <w:rsid w:val="00446049"/>
    <w:rsid w:val="004465DC"/>
    <w:rsid w:val="00447343"/>
    <w:rsid w:val="004475A9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6FF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4E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57D6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24C2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2D1C"/>
    <w:rsid w:val="009B4C4B"/>
    <w:rsid w:val="009B5E2D"/>
    <w:rsid w:val="009B74C8"/>
    <w:rsid w:val="009C0DAD"/>
    <w:rsid w:val="009C34AB"/>
    <w:rsid w:val="009C4B6E"/>
    <w:rsid w:val="009D3B18"/>
    <w:rsid w:val="009D6D7B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16"/>
    <w:rsid w:val="00A201BF"/>
    <w:rsid w:val="00A21A0D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165D"/>
    <w:rsid w:val="00B74701"/>
    <w:rsid w:val="00B75709"/>
    <w:rsid w:val="00B76573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21BE"/>
    <w:rsid w:val="00C54BDF"/>
    <w:rsid w:val="00C55282"/>
    <w:rsid w:val="00C56813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24C0BE"/>
  <w15:docId w15:val="{10226FE0-9187-4B4C-8C83-F5C894AA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A57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A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743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">
    <w:name w:val="комментарий"/>
    <w:rsid w:val="00D97F6E"/>
    <w:rPr>
      <w:b/>
      <w:bCs/>
      <w:i/>
      <w:iCs/>
      <w:shd w:val="clear" w:color="auto" w:fill="FFFF99"/>
    </w:rPr>
  </w:style>
  <w:style w:type="paragraph" w:styleId="Header">
    <w:name w:val="header"/>
    <w:basedOn w:val="Normal"/>
    <w:link w:val="Head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E3"/>
  </w:style>
  <w:style w:type="paragraph" w:styleId="Footer">
    <w:name w:val="footer"/>
    <w:basedOn w:val="Normal"/>
    <w:link w:val="Foot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E3"/>
  </w:style>
  <w:style w:type="paragraph" w:styleId="BalloonText">
    <w:name w:val="Balloon Text"/>
    <w:basedOn w:val="Normal"/>
    <w:link w:val="BalloonTextChar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A57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AB6A57"/>
    <w:rPr>
      <w:b/>
      <w:bCs/>
    </w:rPr>
  </w:style>
  <w:style w:type="character" w:styleId="Emphasis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AB6A57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B6A57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B6A5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B6A5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B6A5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AB6A57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F8DA3B-E9DD-4B96-BD0B-E0E881E62A7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c0c5035d-0dc8-47db-94c8-e2283503278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80F1965-76B4-45F6-A024-A265E311C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4FCE6B-413A-4F52-9F88-B0C1C7105BC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53BFD6E-3485-45E7-8DF2-0FB567BD7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savi0307</cp:lastModifiedBy>
  <cp:revision>3</cp:revision>
  <cp:lastPrinted>2014-12-09T15:19:00Z</cp:lastPrinted>
  <dcterms:created xsi:type="dcterms:W3CDTF">2025-09-24T07:22:00Z</dcterms:created>
  <dcterms:modified xsi:type="dcterms:W3CDTF">2025-11-01T07:48:00Z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